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C" w:rsidRDefault="0015634C" w:rsidP="0015634C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0pt"/>
          <w:b/>
          <w:color w:val="000000"/>
        </w:rPr>
      </w:pPr>
    </w:p>
    <w:p w:rsidR="00A615CB" w:rsidRDefault="00A615CB" w:rsidP="00A615CB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0pt"/>
          <w:b/>
          <w:color w:val="000000"/>
          <w:sz w:val="28"/>
          <w:szCs w:val="28"/>
        </w:rPr>
      </w:pPr>
      <w:r>
        <w:rPr>
          <w:rStyle w:val="0pt"/>
          <w:b/>
          <w:color w:val="000000"/>
          <w:sz w:val="28"/>
          <w:szCs w:val="28"/>
        </w:rPr>
        <w:t>Вопросы для дифференцированного зачета:</w:t>
      </w:r>
    </w:p>
    <w:p w:rsidR="00A615CB" w:rsidRDefault="00A615CB" w:rsidP="00A615CB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0pt"/>
          <w:b/>
          <w:color w:val="000000"/>
        </w:rPr>
      </w:pPr>
      <w:r>
        <w:rPr>
          <w:rStyle w:val="0pt"/>
          <w:b/>
          <w:color w:val="000000"/>
          <w:sz w:val="28"/>
          <w:szCs w:val="28"/>
        </w:rPr>
        <w:t xml:space="preserve">                            </w:t>
      </w:r>
    </w:p>
    <w:p w:rsidR="00A615CB" w:rsidRDefault="00A615CB" w:rsidP="00A615C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изучает предмет «история костюма»?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2.Дайте определение  понятиям «костюм», «одежда»,  «мода», «стиль».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3.Охарактеризуйте  стили в одежде.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4.Дайте определение понятию  «дизайн».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5.Чем характеризуется костюм?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6.Назовите классификацию  современного кроя одежды?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7.Дайте общую характеристику Древнего Египта?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чем заключаются особенности религии Древнего Египта?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9.Охарактеризуйте эстетический идеал красоты Древнего Египта.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10.Ткани Древнего Египта и их декоративное оформление.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11.Охарактеризуйте особенности мужского костюма.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12.Охарактеризуйте особенности женского костюма.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Дайте общую характеристику Древней Греции.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14.Назовите основные черты античной архитектуры.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чем заключаются особенности религии древних греков?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16.Эстетический идеал красоты древних греков.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Какие ткани, их цвет использовались в костюме Древней Греции?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Охарактеризуйте особенности мужского костюма древних греков.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19.Охарактеризуйте особенности женского костюма гречанок.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20.Дайте общую характеристику Древнего Рима?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21.В чем заключаются особенности религии Древнего Рима?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Охарактеризуйте эстетический идеал красоты Древних римлян.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23.Ткани Древнего Рима и их декоративное оформление.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Охарактеризуйте особенности мужского костюма римлян.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Охарактеризуйте особенности женского костюма римлянок.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Дайте общую характеристику арабского Халифата.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Охарактеризуйте особенности мавританского стиля в архитектуре.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Охарактеризуйте особенности мужского арабского костюма.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Охарактеризуйте особенности женского арабского костюма.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Опишите характерные черты «романского периода».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Охарактеризуйте черты романского стиля в архитектуре.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Дайте характеристику мужскому костюму раннего периода Средневековья.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.Дайте характеристику женскому костюму раннего периода Средневековья.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34.Назовите черты «готического» стиля в архитектуре и одежде.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Охарактеризуйте мужскую одежду  поздней «готики».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36.Охарактеризуйте женскую одежду  поздней «готики».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Основные формы причесок, головных уборов, обуви и украшения в костюме позднего средневековья.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Дайте характеристику эпохи «Ренессанса».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 Характерные черты эпохи Возрождения в Италии.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 Основные силуэтные формы одежды женского костюма Италии.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Основные силуэтные формы одежды мужского костюма Италии.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 Характерные черты эпохи Возрождения в Испании.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 Опишите испанский мужской костюм.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 Опишите испанский женский костюм.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Характерные черты эпохи Возрождения во Франции.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 Опишите французский мужской костюм.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 Опишите французский женский костюм.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Характерные черты эпохи Возрождения в Англии.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49.  Опишите английский мужской костюм.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 Опишите английский женский костюм.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Дайте характеристику стиля «барокко».                          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Охарактеризуйте особенности мужского костюма первой половины 17 века.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Охарактеризуйте особенности женского костюма первой половины 17 века.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Дайте характеристику стиля «рококо».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Охарактеризуйте мужской костюм стиля «рококо».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Охарактеризуйте женский костюм стиля «рококо».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Дайте характеристику периода «реставрации».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Особенности мужского и женского костюмов периода  Реставрации.                          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Особенности  мужского и женского костюмов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Бидермайер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Дайте характеристику периода романтизма в одежде.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Особенности мужского и женского костюмов второй  половины 19 века.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Дайте характеристику периода модерн в одежде.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Особенности стиля модерн в женском костюме.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Особенности стиля модерн в мужском костюме.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Классификация русского народного костюма.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Особенности женского южнорусского костюма.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Особенности женского северорусского костюма.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Ткани, цвет, орнаментация в русском костюме.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Особенности мужского русского костюма.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Охарактеризовать особенности влияния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искусства, народного творчества (вышивка, головные уборы) на русский традиционный костюм.</w:t>
      </w:r>
    </w:p>
    <w:p w:rsidR="00A615CB" w:rsidRDefault="00A615CB" w:rsidP="00A615CB">
      <w:pPr>
        <w:rPr>
          <w:rFonts w:ascii="Times New Roman" w:hAnsi="Times New Roman" w:cs="Times New Roman"/>
          <w:sz w:val="28"/>
          <w:szCs w:val="28"/>
        </w:rPr>
      </w:pPr>
    </w:p>
    <w:p w:rsidR="00A615CB" w:rsidRDefault="00A615CB" w:rsidP="00A615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оценки:</w:t>
      </w:r>
    </w:p>
    <w:p w:rsidR="00A615CB" w:rsidRDefault="00A615CB" w:rsidP="00A6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«отлично» выставляется студенту, если он</w:t>
      </w:r>
      <w:r>
        <w:rPr>
          <w:rFonts w:ascii="Times New Roman" w:hAnsi="Times New Roman" w:cs="Times New Roman"/>
          <w:sz w:val="28"/>
          <w:szCs w:val="28"/>
        </w:rPr>
        <w:t xml:space="preserve">  владеет систематизированными знаниями учебного материала и эффективно их применяет для выполнения письменных и устных ответов, практических заданий. Умеет самостоятельно анализировать, обобщать, находить и пользоваться источниками информации, проявляет свой творческий потенциал при выполнении  графических заданий.  Выполняет все виды заданий.</w:t>
      </w:r>
    </w:p>
    <w:p w:rsidR="00A615CB" w:rsidRDefault="00A615CB" w:rsidP="00A6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ценка «хорошо»  выставляется студенту, если он</w:t>
      </w:r>
      <w:r>
        <w:rPr>
          <w:rFonts w:ascii="Times New Roman" w:hAnsi="Times New Roman" w:cs="Times New Roman"/>
          <w:sz w:val="28"/>
          <w:szCs w:val="28"/>
        </w:rPr>
        <w:t xml:space="preserve"> владеет основным учебным материалом в устной  и письменной формах. Отвечает на вопросы осмысленно, делает выводы, обобщает полученные задания. Грамотно владеет историко-костюмной терминологией, разбирается в типах кроя, графически правильно  выполняет эскизы современных костюмов с использованием элементов исторических костюмов, допускает не существенные ошибки, которые частично исправляет. При выполнении заданий возможна консультативная помощь преподавателя;</w:t>
      </w:r>
    </w:p>
    <w:p w:rsidR="00A615CB" w:rsidRDefault="00A615CB" w:rsidP="00A6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«удовлетворительно»  выставляется студенту, если он</w:t>
      </w:r>
      <w:r>
        <w:rPr>
          <w:rFonts w:ascii="Times New Roman" w:hAnsi="Times New Roman" w:cs="Times New Roman"/>
          <w:sz w:val="28"/>
          <w:szCs w:val="28"/>
        </w:rPr>
        <w:t xml:space="preserve"> на уровне запоминания воспроизводит новые понятия учебного материала, изучая  различные темы. При ответе допускает ошибки, которые может частично исправить, обосновать и проанализировать свой ответ;</w:t>
      </w:r>
    </w:p>
    <w:p w:rsidR="00A615CB" w:rsidRDefault="00A615CB" w:rsidP="00A6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оценка «неудовлетворительно»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 xml:space="preserve"> он не знает историко-костюмной терминологии, не может охарактеризовать особенности мужского и женского костюмов различных эпох, не разбирается в типах кроя, стилях одежды. Допускает ошибки даже в произношении слов и понятий. Ответы не осмыслены.</w:t>
      </w:r>
    </w:p>
    <w:p w:rsidR="00A615CB" w:rsidRDefault="00A615CB" w:rsidP="00A615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Составитель_____________________Лебедева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A615CB" w:rsidRDefault="00A615CB" w:rsidP="0015634C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0pt"/>
          <w:b/>
          <w:color w:val="000000"/>
        </w:rPr>
      </w:pPr>
    </w:p>
    <w:p w:rsidR="0015634C" w:rsidRDefault="0015634C" w:rsidP="0015634C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0pt"/>
          <w:b/>
          <w:color w:val="000000"/>
        </w:rPr>
      </w:pPr>
      <w:r>
        <w:rPr>
          <w:rStyle w:val="0pt"/>
          <w:b/>
          <w:color w:val="000000"/>
        </w:rPr>
        <w:t xml:space="preserve">                            </w:t>
      </w:r>
    </w:p>
    <w:p w:rsidR="00EB4AB3" w:rsidRDefault="00EB4AB3"/>
    <w:p w:rsidR="00A615CB" w:rsidRDefault="00A615CB">
      <w:bookmarkStart w:id="0" w:name="_GoBack"/>
      <w:bookmarkEnd w:id="0"/>
    </w:p>
    <w:sectPr w:rsidR="00A6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79A"/>
    <w:multiLevelType w:val="hybridMultilevel"/>
    <w:tmpl w:val="756AEC3E"/>
    <w:lvl w:ilvl="0" w:tplc="2F84615C">
      <w:start w:val="54"/>
      <w:numFmt w:val="decimal"/>
      <w:lvlText w:val="%1."/>
      <w:lvlJc w:val="left"/>
      <w:pPr>
        <w:ind w:left="1635" w:hanging="375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2F7379"/>
    <w:multiLevelType w:val="hybridMultilevel"/>
    <w:tmpl w:val="43A46750"/>
    <w:lvl w:ilvl="0" w:tplc="FC48F2C0">
      <w:start w:val="65"/>
      <w:numFmt w:val="decimal"/>
      <w:lvlText w:val="%1."/>
      <w:lvlJc w:val="left"/>
      <w:pPr>
        <w:ind w:left="1650" w:hanging="375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ABD2FBF"/>
    <w:multiLevelType w:val="hybridMultilevel"/>
    <w:tmpl w:val="B4EAE32E"/>
    <w:lvl w:ilvl="0" w:tplc="9190D85A">
      <w:start w:val="62"/>
      <w:numFmt w:val="decimal"/>
      <w:lvlText w:val="%1."/>
      <w:lvlJc w:val="left"/>
      <w:pPr>
        <w:ind w:left="1650" w:hanging="375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7131FC4"/>
    <w:multiLevelType w:val="hybridMultilevel"/>
    <w:tmpl w:val="2A36B0BA"/>
    <w:lvl w:ilvl="0" w:tplc="7D0219B6">
      <w:start w:val="1"/>
      <w:numFmt w:val="decimal"/>
      <w:lvlText w:val="%1."/>
      <w:lvlJc w:val="left"/>
      <w:pPr>
        <w:ind w:left="1605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4C"/>
    <w:rsid w:val="0015634C"/>
    <w:rsid w:val="00A615CB"/>
    <w:rsid w:val="00E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634C"/>
    <w:pPr>
      <w:widowControl w:val="0"/>
      <w:shd w:val="clear" w:color="auto" w:fill="FFFFFF"/>
      <w:spacing w:after="2160" w:line="370" w:lineRule="exact"/>
      <w:ind w:hanging="4140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34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5">
    <w:name w:val="List Paragraph"/>
    <w:basedOn w:val="a"/>
    <w:uiPriority w:val="34"/>
    <w:qFormat/>
    <w:rsid w:val="0015634C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15634C"/>
    <w:rPr>
      <w:rFonts w:ascii="Times New Roman" w:hAnsi="Times New Roman" w:cs="Times New Roman" w:hint="default"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15634C"/>
    <w:rPr>
      <w:rFonts w:ascii="Times New Roman" w:hAnsi="Times New Roman" w:cs="Times New Roman" w:hint="default"/>
      <w:strike w:val="0"/>
      <w:dstrike w:val="0"/>
      <w:spacing w:val="-10"/>
      <w:sz w:val="30"/>
      <w:szCs w:val="30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634C"/>
    <w:pPr>
      <w:widowControl w:val="0"/>
      <w:shd w:val="clear" w:color="auto" w:fill="FFFFFF"/>
      <w:spacing w:after="2160" w:line="370" w:lineRule="exact"/>
      <w:ind w:hanging="4140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34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5">
    <w:name w:val="List Paragraph"/>
    <w:basedOn w:val="a"/>
    <w:uiPriority w:val="34"/>
    <w:qFormat/>
    <w:rsid w:val="0015634C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15634C"/>
    <w:rPr>
      <w:rFonts w:ascii="Times New Roman" w:hAnsi="Times New Roman" w:cs="Times New Roman" w:hint="default"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15634C"/>
    <w:rPr>
      <w:rFonts w:ascii="Times New Roman" w:hAnsi="Times New Roman" w:cs="Times New Roman" w:hint="default"/>
      <w:strike w:val="0"/>
      <w:dstrike w:val="0"/>
      <w:spacing w:val="-10"/>
      <w:sz w:val="30"/>
      <w:szCs w:val="3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2016-04-13T15:34:00Z</dcterms:created>
  <dcterms:modified xsi:type="dcterms:W3CDTF">2016-04-16T15:25:00Z</dcterms:modified>
</cp:coreProperties>
</file>